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27" w:rsidRDefault="000B1327" w:rsidP="000B13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1327">
        <w:rPr>
          <w:rFonts w:ascii="Times New Roman" w:hAnsi="Times New Roman"/>
          <w:b/>
          <w:bCs/>
          <w:sz w:val="28"/>
          <w:szCs w:val="28"/>
        </w:rPr>
        <w:t>Расчет целевого взноса</w:t>
      </w:r>
      <w:r w:rsidRPr="000B13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Pr="000B1327">
        <w:rPr>
          <w:rFonts w:ascii="Times New Roman" w:hAnsi="Times New Roman"/>
          <w:b/>
          <w:bCs/>
          <w:sz w:val="28"/>
          <w:szCs w:val="28"/>
        </w:rPr>
        <w:t xml:space="preserve"> 2024 год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0B1327" w:rsidRPr="000B1327" w:rsidRDefault="000B1327" w:rsidP="000B1327">
      <w:pPr>
        <w:jc w:val="center"/>
        <w:rPr>
          <w:rFonts w:ascii="Times New Roman" w:hAnsi="Times New Roman"/>
          <w:b/>
          <w:bCs/>
          <w:i/>
          <w:iCs/>
          <w:color w:val="FF0000"/>
        </w:rPr>
      </w:pPr>
      <w:r>
        <w:rPr>
          <w:rFonts w:ascii="Times New Roman" w:hAnsi="Times New Roman"/>
          <w:b/>
          <w:bCs/>
          <w:i/>
          <w:iCs/>
          <w:color w:val="FF0000"/>
        </w:rPr>
        <w:t>*</w:t>
      </w:r>
      <w:bookmarkStart w:id="0" w:name="_GoBack"/>
      <w:bookmarkEnd w:id="0"/>
      <w:r w:rsidRPr="000B1327">
        <w:rPr>
          <w:rFonts w:ascii="Times New Roman" w:hAnsi="Times New Roman"/>
          <w:b/>
          <w:bCs/>
          <w:i/>
          <w:iCs/>
          <w:color w:val="FF0000"/>
        </w:rPr>
        <w:t>Целевой взнос предполагается на возмещение затрат по м</w:t>
      </w:r>
      <w:r w:rsidRPr="000B1327">
        <w:rPr>
          <w:rFonts w:ascii="Times New Roman" w:hAnsi="Times New Roman"/>
          <w:b/>
          <w:bCs/>
          <w:i/>
          <w:iCs/>
          <w:color w:val="FF0000"/>
        </w:rPr>
        <w:t>одернизаци</w:t>
      </w:r>
      <w:r w:rsidRPr="000B1327">
        <w:rPr>
          <w:rFonts w:ascii="Times New Roman" w:hAnsi="Times New Roman"/>
          <w:b/>
          <w:bCs/>
          <w:i/>
          <w:iCs/>
          <w:color w:val="FF0000"/>
        </w:rPr>
        <w:t>и</w:t>
      </w:r>
      <w:r w:rsidRPr="000B1327">
        <w:rPr>
          <w:rFonts w:ascii="Times New Roman" w:hAnsi="Times New Roman"/>
          <w:b/>
          <w:bCs/>
          <w:i/>
          <w:iCs/>
          <w:color w:val="FF0000"/>
        </w:rPr>
        <w:t xml:space="preserve"> трансформаторной подстанции </w:t>
      </w:r>
    </w:p>
    <w:p w:rsidR="000B1327" w:rsidRPr="000B1327" w:rsidRDefault="000B1327" w:rsidP="000B1327">
      <w:p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 xml:space="preserve">Стоимость затрат по модернизации подстанции </w:t>
      </w:r>
      <w:r w:rsidRPr="000B1327">
        <w:rPr>
          <w:rFonts w:ascii="Times New Roman" w:hAnsi="Times New Roman"/>
          <w:sz w:val="28"/>
          <w:szCs w:val="28"/>
        </w:rPr>
        <w:t>составляет 145 000 рублей, 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0B1327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 w:rsidRPr="000B1327">
        <w:rPr>
          <w:rFonts w:ascii="Times New Roman" w:hAnsi="Times New Roman"/>
          <w:sz w:val="28"/>
          <w:szCs w:val="28"/>
        </w:rPr>
        <w:t>: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 xml:space="preserve">Демонтаж ТМ 100-250 </w:t>
      </w:r>
      <w:proofErr w:type="spellStart"/>
      <w:r w:rsidRPr="000B1327">
        <w:rPr>
          <w:rFonts w:ascii="Times New Roman" w:hAnsi="Times New Roman"/>
          <w:sz w:val="28"/>
          <w:szCs w:val="28"/>
        </w:rPr>
        <w:t>кВа</w:t>
      </w:r>
      <w:proofErr w:type="spellEnd"/>
      <w:r w:rsidRPr="000B1327">
        <w:rPr>
          <w:rFonts w:ascii="Times New Roman" w:hAnsi="Times New Roman"/>
          <w:sz w:val="28"/>
          <w:szCs w:val="28"/>
        </w:rPr>
        <w:t xml:space="preserve"> – 24 000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Аренда автокрана – 25 000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Забор масла и его анализ – 5 000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Долив масла (40 л) – 14 000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Пуско-наладочные работы (лаборатория) – 30 000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 xml:space="preserve">Монтаж ТМ 250 </w:t>
      </w:r>
      <w:proofErr w:type="spellStart"/>
      <w:r w:rsidRPr="000B1327">
        <w:rPr>
          <w:rFonts w:ascii="Times New Roman" w:hAnsi="Times New Roman"/>
          <w:sz w:val="28"/>
          <w:szCs w:val="28"/>
        </w:rPr>
        <w:t>кВа</w:t>
      </w:r>
      <w:proofErr w:type="spellEnd"/>
      <w:r w:rsidRPr="000B1327">
        <w:rPr>
          <w:rFonts w:ascii="Times New Roman" w:hAnsi="Times New Roman"/>
          <w:sz w:val="28"/>
          <w:szCs w:val="28"/>
        </w:rPr>
        <w:t xml:space="preserve"> – 12 000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Расчистка подъездов к КТПН – 5 000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Ревизия КТПН (обеспыливание и протирка) – 5 000 р.;</w:t>
      </w:r>
    </w:p>
    <w:p w:rsidR="000B1327" w:rsidRPr="000B1327" w:rsidRDefault="000B1327" w:rsidP="000B13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 xml:space="preserve">Ремонт ТМ 250 </w:t>
      </w:r>
      <w:proofErr w:type="spellStart"/>
      <w:r w:rsidRPr="000B1327">
        <w:rPr>
          <w:rFonts w:ascii="Times New Roman" w:hAnsi="Times New Roman"/>
          <w:sz w:val="28"/>
          <w:szCs w:val="28"/>
        </w:rPr>
        <w:t>кВа</w:t>
      </w:r>
      <w:proofErr w:type="spellEnd"/>
      <w:r w:rsidRPr="000B1327">
        <w:rPr>
          <w:rFonts w:ascii="Times New Roman" w:hAnsi="Times New Roman"/>
          <w:sz w:val="28"/>
          <w:szCs w:val="28"/>
        </w:rPr>
        <w:t xml:space="preserve"> (замена уплотнителей) – 25 000 р.</w:t>
      </w:r>
    </w:p>
    <w:p w:rsidR="000B1327" w:rsidRPr="000B1327" w:rsidRDefault="000B1327" w:rsidP="000B1327">
      <w:pPr>
        <w:rPr>
          <w:rFonts w:ascii="Times New Roman" w:hAnsi="Times New Roman"/>
          <w:sz w:val="28"/>
          <w:szCs w:val="28"/>
        </w:rPr>
      </w:pPr>
      <w:r w:rsidRPr="000B1327">
        <w:rPr>
          <w:rFonts w:ascii="Times New Roman" w:hAnsi="Times New Roman"/>
          <w:sz w:val="28"/>
          <w:szCs w:val="28"/>
        </w:rPr>
        <w:t>Итого: 145 000:212 участков=</w:t>
      </w:r>
      <w:r w:rsidRPr="000B1327">
        <w:rPr>
          <w:rFonts w:ascii="Times New Roman" w:hAnsi="Times New Roman"/>
          <w:b/>
          <w:bCs/>
          <w:color w:val="FF0000"/>
          <w:sz w:val="28"/>
          <w:szCs w:val="28"/>
        </w:rPr>
        <w:t>684 р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убля</w:t>
      </w:r>
      <w:r w:rsidRPr="000B1327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  <w:r w:rsidRPr="000B132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C445D" w:rsidRDefault="008C445D" w:rsidP="008C445D">
      <w:pPr>
        <w:rPr>
          <w:rFonts w:ascii="Times New Roman" w:hAnsi="Times New Roman"/>
          <w:sz w:val="28"/>
          <w:szCs w:val="28"/>
        </w:rPr>
      </w:pPr>
    </w:p>
    <w:sectPr w:rsidR="008C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7F4"/>
    <w:multiLevelType w:val="hybridMultilevel"/>
    <w:tmpl w:val="30AC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2F71"/>
    <w:multiLevelType w:val="hybridMultilevel"/>
    <w:tmpl w:val="1172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D"/>
    <w:rsid w:val="000B1327"/>
    <w:rsid w:val="007F663C"/>
    <w:rsid w:val="008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0F6B"/>
  <w15:chartTrackingRefBased/>
  <w15:docId w15:val="{459CBC80-31DD-4D0E-ABC2-D699551B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2024-07-11T11:46:00Z</dcterms:created>
  <dcterms:modified xsi:type="dcterms:W3CDTF">2024-07-11T11:46:00Z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